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" w:history="1">
        <w:r w:rsidRPr="00952F1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ГОСТ </w:t>
        </w:r>
        <w:proofErr w:type="gramStart"/>
        <w:r w:rsidRPr="00952F1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</w:t>
        </w:r>
        <w:proofErr w:type="gramEnd"/>
        <w:r w:rsidRPr="00952F1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22.8.06-99 БЕЗОПАСНОСТЬ В ЧРЕЗВЫЧАЙНЫХ СИТУАЦИЯХ. АВАРИЙНО-СПАСАТЕЛЬНЫЕ РАБОТЫ ПРИ ЛИКВИДАЦИИ ПОСЛЕДСТВИЙ АВАРИЙ НА РАДИАЦИОННО ОПАСНЫХ ОБЪЕКТАХ. ОБЩИЕ ТРЕБОВАНИЯ</w:t>
        </w:r>
      </w:hyperlink>
      <w:bookmarkStart w:id="0" w:name="_GoBack"/>
      <w:bookmarkEnd w:id="0"/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10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10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10">
        <w:rPr>
          <w:rFonts w:ascii="Times New Roman" w:hAnsi="Times New Roman" w:cs="Times New Roman"/>
          <w:b/>
          <w:sz w:val="24"/>
          <w:szCs w:val="24"/>
        </w:rPr>
        <w:t>АВАРИЙНО-СПАСАТЕЛЬНЫЕ РАБОТЫ ПРИ ЛИКВИДАЦИИ</w:t>
      </w: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10">
        <w:rPr>
          <w:rFonts w:ascii="Times New Roman" w:hAnsi="Times New Roman" w:cs="Times New Roman"/>
          <w:b/>
          <w:sz w:val="24"/>
          <w:szCs w:val="24"/>
        </w:rPr>
        <w:t>ПОСЛЕДСТВИЙ АВАРИЙ НА РАДИАЦИОННО ОПАСНЫХ ОБЪЕКТАХ</w:t>
      </w:r>
    </w:p>
    <w:p w:rsidR="00FB6640" w:rsidRPr="00952F10" w:rsidRDefault="00FB6640" w:rsidP="00952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F10">
        <w:rPr>
          <w:rFonts w:ascii="Times New Roman" w:hAnsi="Times New Roman" w:cs="Times New Roman"/>
          <w:b/>
          <w:sz w:val="24"/>
          <w:szCs w:val="24"/>
        </w:rPr>
        <w:t>Общие</w:t>
      </w:r>
      <w:r w:rsidRPr="00952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2F1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F1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F10">
        <w:rPr>
          <w:rFonts w:ascii="Times New Roman" w:hAnsi="Times New Roman" w:cs="Times New Roman"/>
          <w:i/>
          <w:sz w:val="24"/>
          <w:szCs w:val="24"/>
        </w:rPr>
        <w:t>Дата</w:t>
      </w:r>
      <w:r w:rsidRPr="00952F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2F10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952F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2000-01-01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F1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Предисловие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F10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2 ПРИНЯТ И ВВЕДЕН В ДЕЙСТВИЕ Постановлением Госстандарта России от 25 мая 1999 г. N 182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3 ВВЕДЕН ВПЕРВЫЕ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 4 Стандарт разработан в обеспечение реализации Федеральных Законов Российской Федерации "О защите населения и территорий от чрезвычайных ситуаций природного и техногенного характера", принятого Государственной Думой 11 ноября 1994 г.; "Об аварийно-спасательных службах и статусе спасателей", принятого Государственной Думой 14 июня 1995 г., "О радиационной безопасности населения", принятого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Государственной Думой 5 декабря 1995 г.</w:t>
      </w:r>
      <w:proofErr w:type="gramEnd"/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>1 Область применения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требования к проведению аварийно-спасательных работ на территориях при ликвидации последствий радиационных аварий или локальных радиоактивных загрязнений.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Требования настоящего стандарта являются обязательными для органов управления всех уровней, организаций, осуществляющих планирование и проведение работ по ликвидации радиоактивных загрязнений, а также для должностных лиц, ответственных за организацию и проведение аварийно-спасательных работ, и исполнителей этих работ.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Стандарт не распространяется на проведение аварийно-спасательных и восстановительных работ на промышленных площадках радиационно опасных объектов (РОО) и в их санитарно-защитных зонах.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22.0.02-94 Безопасность в чрезвычайных ситуациях. Термины и определения основных понятий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22.3.02-94 Безопасность в чрезвычайных ситуациях. Лечебно-эвакуационное обеспечение населения. Общие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22.3.04-96 Безопасность в чрезвычайных ситуациях. Контроль населения дозиметрический. Метод определения поглощенных доз внешнего гамма-излучения по спектрам электронного парамагнитного резонанса зубной эмали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22.3.06-97 Безопасность в чрезвычайных ситуациях. Средства индивидуальной защиты от радиоактивных веществ. Общие технические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22.8.01-96 Безопасность в чрезвычайных ситуациях. Ликвидация чрезвычайных ситуаций. Общие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22.8.02-94 Безопасность в чрезвычайных ситуациях. Захоронение радиоактивных отходов агропромышленного производства. Общие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22.8.04-96 Безопасность в чрезвычайных ситуациях. Технические средства санитарной обработки людей. Дезинфекционно-душевые установки. Общие технические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22.9.04-95 Безопасность в чрезвычайных ситуациях. Средства поиска людей в завалах. Общие технические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22.9.05-95 Безопасность в чрезвычайных ситуациях. Комплексы средств индивидуальной защиты спасателей. Общие технические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3 Определения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с соответствующими определениями: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радиационно опасный объект, РОО: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радиоактивное загрязнение, РАЗ: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радиационная авария, РА: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зона радиоактивного загрязнения, ЗРАЗ: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радиационная разведка в зоне ЧС: По ГОСТ 22.8.01;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медицинская разведка в зоне ЧС: По ГОСТ 22.8.01;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неотложные работы в зоне ЧС: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22.0.02;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аварийно-спасательные работы (АСР) в зоне радиоактивного загрязнения: Первоочередные работы по спасению людей, материальных и культурных ценностей, защите природной среды в зоне радиоактивного загрязнения, локализации и подавлению или доведению до минимума уровня радиоактивного загрязнения;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степень радиоактивного загрязнения: Определенный уровень нахождения и распространения радиоактивных веществ на поверхностях, в теле человека, в бытовой и производственной обстановке и в окружающей среде, превышающий их естественное содержание;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радиационный контроль: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дозиметрический контроль: Комплекс организационных и технических мероприятий по определению доз облучения людей, проводимых с целью количественной оценки эффекта воздействия на них ионизирующих излучений;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радиометрический контроль: Комплекс организационных и технических мероприятий, проводимых с целью определения интенсивности ионизирующего излучения радиоактивных веществ, содержащихся в окружающей среде, или степени радиоактивного загрязнения людей, техники, сельскохозяйственных животных и растений, других элементов природной среды;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экстренная медицинская помощь: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22.0.02;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>обеспечение радиационной безопасности: Комплекс организационных и специальных мероприятий, направленных на исключение или максимальное снижение опасности вредного воздействия ионизирующих излучений на организм человека и уменьшение радиоактивного загрязнения окружающей среды до установленных допустимых уровней [1].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 Общие требования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 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4.1 Аварийно-спасательные работы проводятся с целью спасения людей и устранения угрозы их жизни и здоровью.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Основными задачами АСР являются ликвидация (локализация) радиоактивного загрязнения и снижение (прекращение) миграции первичного загрязнения.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Работы ведутся непрерывно днем и ночью, при необходимости - посменно. Продолжительность работы смен определяется временем допустимого пребывания в средствах индивидуальной защиты и тяжестью работы.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Окончание работ определяется снижением загрязнения до уровня, определяемого НРВ [1].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При проведении АСР необходимо руководствоваться требованиями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22.3.02, ГОСТ Р 22.3.04, ГОСТ Р 22.3.06, ГОСТ Р 22.8.01, ГОСТ Р 22.8.02, ГОСТ Р 22.8.04, ГОСТ Р 22.9.05.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процессе проведения АСР выполняются следующие виды работ: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обеспечение безопасности населения и сил, используемых при проведении АСР;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разведка территории в интересах проведения АСР;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поиск и спасение пострадавших;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оказание пострадавшим первой медицинской помощи;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- эвакуация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из зоны радиоактивного загрязнения;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локализация и ликвидация радиоактивного загрязнения;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сбор, транспортирование и захоронение радиоактивных отходов;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- дезактивация техники, зданий, промышленных объектов, одежды, людей и т. д.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В процессе АСР непрерывно проводятся радиометрический и дозиметрический контроль.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>ля обеспечения радиационной безопасности ведения работ должен быть предусмотрен комплекс мероприятий, включающий: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строгое нормирование радиационных факторов;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инструктаж по вопросам радиационной безопасности;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систематический радиометрический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радиационной обстановкой в зоне РАЗ и динамикой ее изменения;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индивидуальный дозиметрический контроль;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индивидуальную защиту всех работающих;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организацию санитарно-пропускного режима, исключающего распространение радиоактивных загрязнений за пределы зоны РАЗ;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санитарную обработку персонала и систематическую дезактивацию спецодежды, оборудования, средств индивидуальной защиты.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Санитарная обработка личного состава сил, действовавших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ЗРАЗ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>, и населения, подвергшегося воздействию РАЗ, проводится после вывода их из ЗРАЗ, на пунктах санитарной обработки, развернутых формированиями РХБ на границе ЗРАЗ.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При отсутствии указанных формирований санитарная обработка проводится в санитарно-обмывочных пунктах (ГОСТ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22.8.04).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4.4 Радиационная разведка территории в интересах проведения АСР ведется, как правило, с использованием наземных и воздушных транспортных средств и только в случаях невозможности их применения - пешим порядком. Группы разведки (не менее трех человек) обеспечиваются средствами защиты от радиации и средствами радиосвязи.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Разведывательная информация должна содержать: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- качественный и количественный </w:t>
      </w:r>
      <w:proofErr w:type="spellStart"/>
      <w:r w:rsidRPr="00952F10">
        <w:rPr>
          <w:rFonts w:ascii="Times New Roman" w:hAnsi="Times New Roman" w:cs="Times New Roman"/>
          <w:sz w:val="24"/>
          <w:szCs w:val="24"/>
        </w:rPr>
        <w:t>радионуклидный</w:t>
      </w:r>
      <w:proofErr w:type="spellEnd"/>
      <w:r w:rsidRPr="00952F10">
        <w:rPr>
          <w:rFonts w:ascii="Times New Roman" w:hAnsi="Times New Roman" w:cs="Times New Roman"/>
          <w:sz w:val="24"/>
          <w:szCs w:val="24"/>
        </w:rPr>
        <w:t xml:space="preserve"> состав РАЗ;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физические и химические формы нахождения радионуклидов;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площадь и границы РАЗ, мощности доз излучения;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характеристики типовых поверхностей загрязненных объектов.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На основании данных разведки о радиоактивном загрязнении территорий и акваторий в зоне РАЗ проводится оценка обстановки с целью выбора способов ведения АСР, а также для определения маршрутов эвакуации пораженных и населения.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4.5 Поиск пострадавших осуществляется поисково-спасательными группами путем сплошного визуального обследования территории, зданий, сооружений, цехов, транспортных средств и других мест возможного нахождения людей в момент аварии (заражения). Поиск людей ведется с помощью специальных приборов (ГОСТ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22.9.04), а также путем опроса очевидцев.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Спасение пострадавших (пораженных) при авариях на РОО с учетом характера, тяжести поражения и места их нахождения достигается: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деблокированием пострадавших, находящихся под завалами разрушенных зданий и технологических систем, а также в поврежденных блокированных помещениях;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>- экстренным прекращением воздействия облучения на организм путем эвакуации из зоны заражения и использования средств индивидуальной защиты;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оказанием первой медицинской помощи пораженным;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- эвакуацией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в медицинские пункты и учреждения для оказания первой врачебной помощи и дальнейшего лечения.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Оказание пострадавшим первой медицинской помощи - по ГОСТ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22.3.02.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>ри локализации (ликвидации) радиоактивного загрязнения в зависимости от степени фиксации и глубины проникновения РАЗ в объект или почву используются следующие методы: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- для локализации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поверхностных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РАЗ: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связывание полимерными и пленкообразующими рецепторами,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F10">
        <w:rPr>
          <w:rFonts w:ascii="Times New Roman" w:hAnsi="Times New Roman" w:cs="Times New Roman"/>
          <w:sz w:val="24"/>
          <w:szCs w:val="24"/>
        </w:rPr>
        <w:t>задернение</w:t>
      </w:r>
      <w:proofErr w:type="spellEnd"/>
      <w:r w:rsidRPr="00952F10">
        <w:rPr>
          <w:rFonts w:ascii="Times New Roman" w:hAnsi="Times New Roman" w:cs="Times New Roman"/>
          <w:sz w:val="24"/>
          <w:szCs w:val="24"/>
        </w:rPr>
        <w:t xml:space="preserve"> грунтов </w:t>
      </w:r>
      <w:proofErr w:type="spellStart"/>
      <w:r w:rsidRPr="00952F10">
        <w:rPr>
          <w:rFonts w:ascii="Times New Roman" w:hAnsi="Times New Roman" w:cs="Times New Roman"/>
          <w:sz w:val="24"/>
          <w:szCs w:val="24"/>
        </w:rPr>
        <w:t>химикобиологическими</w:t>
      </w:r>
      <w:proofErr w:type="spellEnd"/>
      <w:r w:rsidRPr="00952F10">
        <w:rPr>
          <w:rFonts w:ascii="Times New Roman" w:hAnsi="Times New Roman" w:cs="Times New Roman"/>
          <w:sz w:val="24"/>
          <w:szCs w:val="24"/>
        </w:rPr>
        <w:t xml:space="preserve"> способами,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экранирование поверхности слоем чистого материала,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F10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952F10">
        <w:rPr>
          <w:rFonts w:ascii="Times New Roman" w:hAnsi="Times New Roman" w:cs="Times New Roman"/>
          <w:sz w:val="24"/>
          <w:szCs w:val="24"/>
        </w:rPr>
        <w:t xml:space="preserve"> загрязненных участков территорий;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для локализации и предотвращения выхода радиоактивных веществ из объема на поверхность: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связывание полимерными и пленкообразующими рецепторами,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вспашка грунтов,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изоляция глубинных участков загрязненных грунтов и донных отложений водоемов,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осаждение взвешенных и растворенных в водах водоемов загрязнений.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При проведении АСР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также: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подготовка к утилизации радиоактивных отходов;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- создание временной площадки складирования радиоактивных отходов и ее ликвидация по окончании АСР.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При проведении работ недопустимо применение технологий и рецептур, оказывающих существенное отрицательное влияние на эффективность последующих работ по ликвидации РАЗ и наносящих экологический ущерб территории.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4.7 Сбор, транспортирование и захоронение радиоактивных отходов - по ГOCТ </w:t>
      </w:r>
      <w:proofErr w:type="gramStart"/>
      <w:r w:rsidRPr="00952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F10">
        <w:rPr>
          <w:rFonts w:ascii="Times New Roman" w:hAnsi="Times New Roman" w:cs="Times New Roman"/>
          <w:sz w:val="24"/>
          <w:szCs w:val="24"/>
        </w:rPr>
        <w:t xml:space="preserve"> 22.8.02.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 xml:space="preserve">При сборе радиоактивного грунта и погрузке его на транспортные средства не допускается применение ручного труда. Для предотвращения распространения радиоактивной пыли грунт предварительно смачивается или применяются иные способы пылеподавления. 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Кузова транспортных машин герметизируются брезентом.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lastRenderedPageBreak/>
        <w:t>4.8 Дезактивация техники, зданий, промышленных объектов, одежды, людей и т. д. проводится с использованием штатных средств дезактивации специально подготовленным персоналом по утвержденным в установленном порядке методикам.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На территории в первую очередь подлежат дезактивации подъездные пути и дороги, жилые здания и сооружения.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Постоянной дезактивации подвергаются используемые техника, спецодежда и индивидуальные средства защиты.</w:t>
      </w:r>
    </w:p>
    <w:p w:rsidR="00FB6640" w:rsidRPr="00952F10" w:rsidRDefault="00FB6640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F10">
        <w:rPr>
          <w:rFonts w:ascii="Times New Roman" w:hAnsi="Times New Roman" w:cs="Times New Roman"/>
          <w:sz w:val="24"/>
          <w:szCs w:val="24"/>
        </w:rPr>
        <w:t>Пострадавшее население подвергается дезактивации после вывода его из зоны РАЗ.</w:t>
      </w:r>
    </w:p>
    <w:p w:rsidR="005B4709" w:rsidRPr="00952F10" w:rsidRDefault="005B4709" w:rsidP="0095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4709" w:rsidRPr="00952F10" w:rsidSect="003E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9E"/>
    <w:rsid w:val="003E55D6"/>
    <w:rsid w:val="005B4709"/>
    <w:rsid w:val="008C089E"/>
    <w:rsid w:val="00952F10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shlovskiy.ru/?go=tehbez.ru/Docum/DocumShow_DocumID_3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2015-10-12T16:26:00Z</dcterms:created>
  <dcterms:modified xsi:type="dcterms:W3CDTF">2006-06-30T20:24:00Z</dcterms:modified>
</cp:coreProperties>
</file>