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4" w:rsidRPr="004E2224" w:rsidRDefault="004E2224" w:rsidP="004E2224">
      <w:pPr>
        <w:suppressAutoHyphens/>
        <w:autoSpaceDE w:val="0"/>
        <w:spacing w:after="0" w:line="240" w:lineRule="auto"/>
        <w:jc w:val="center"/>
        <w:rPr>
          <w:rFonts w:ascii="Calibri" w:eastAsia="Arial" w:hAnsi="Calibri" w:cs="Times New Roman"/>
          <w:b/>
          <w:bCs/>
          <w:sz w:val="32"/>
          <w:szCs w:val="32"/>
          <w:lang w:eastAsia="ar-SA"/>
        </w:rPr>
      </w:pPr>
      <w:r w:rsidRPr="004E2224">
        <w:rPr>
          <w:rFonts w:ascii="Calibri" w:eastAsia="Arial" w:hAnsi="Calibri" w:cs="Times New Roman"/>
          <w:b/>
          <w:bCs/>
          <w:sz w:val="32"/>
          <w:szCs w:val="32"/>
          <w:lang w:eastAsia="ar-SA"/>
        </w:rPr>
        <w:t>МИНИСТЕРСТВО ОБРАЗОВАНИЯ И НАУКИ РОССИЙСКОЙ ФЕДЕРАЦИИ</w:t>
      </w:r>
    </w:p>
    <w:p w:rsidR="004E2224" w:rsidRPr="00102380" w:rsidRDefault="004E2224" w:rsidP="004E2224">
      <w:pPr>
        <w:keepNext/>
        <w:numPr>
          <w:ilvl w:val="0"/>
          <w:numId w:val="1"/>
        </w:numPr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E2224">
        <w:rPr>
          <w:rFonts w:ascii="Calibri" w:eastAsia="Times New Roman" w:hAnsi="Calibri" w:cs="Times New Roman"/>
          <w:b/>
          <w:bCs/>
          <w:kern w:val="2"/>
          <w:sz w:val="32"/>
          <w:szCs w:val="32"/>
          <w:lang w:eastAsia="ar-SA"/>
        </w:rPr>
        <w:t>ПИСЬМО</w:t>
      </w:r>
      <w:r w:rsidRPr="004E2224">
        <w:rPr>
          <w:rFonts w:ascii="Calibri" w:eastAsia="Times New Roman" w:hAnsi="Calibri" w:cs="Times New Roman"/>
          <w:b/>
          <w:bCs/>
          <w:kern w:val="2"/>
          <w:sz w:val="32"/>
          <w:szCs w:val="32"/>
          <w:lang w:eastAsia="ar-SA"/>
        </w:rPr>
        <w:br/>
      </w:r>
      <w:r w:rsidRPr="001023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от 30 сентября 2009 г. N 06-1254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организационно-методического сопровождения реализации мероприятия "Развитие дистанционного образования детей-инвалидов" программы приоритетного национального проекта "Образование" на 2009 - 2012 годы (далее - мероприятие ПНПО) Департамент сообщает.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Департаментом образования города Москвы предоставлены для использования всеми субъектами Российской Федерации при реализации мероприятия ПНПО на региональном уровне разработанные органами исполнительной власти и образовательными организациями Москвы нормативные документы, регламентирующие организацию дистанционного образования детей-инвалидов, нуждающихся в обучении на дому, и учебно-методические материалы (дистанционные курсы) по всем учебным предметам для обучения детей-инвалидов на всех ступенях общего образования, а также для получения ими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образования.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документы и материалы (курсы) размещены на сайте ГОУ "Центр образования "Технологии обучения" http://home-edu.ru. Контактный телефон в ГОУ "Центр образования "Технологии обучения": 8(495)232-3007.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Департамент также направляет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использования в работе Рекомендации по организации деятельности по созданию условий для дистанционного обучения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детей-инвалидов, нуждающихся в обучении на дому, в субъекте Российской Федерации.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Департамента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 политики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воспитания,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образования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социальной защиты детей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А.ЛЕВИТСКАЯ</w:t>
      </w:r>
    </w:p>
    <w:p w:rsidR="004E2224" w:rsidRPr="004E2224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4"/>
          <w:lang w:eastAsia="ar-SA"/>
        </w:rPr>
      </w:pPr>
    </w:p>
    <w:p w:rsidR="004E2224" w:rsidRPr="004E2224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4"/>
          <w:lang w:eastAsia="ar-SA"/>
        </w:rPr>
      </w:pPr>
    </w:p>
    <w:p w:rsidR="004E2224" w:rsidRPr="004E2224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4"/>
          <w:lang w:eastAsia="ar-SA"/>
        </w:rPr>
      </w:pPr>
    </w:p>
    <w:p w:rsidR="004E2224" w:rsidRPr="004E2224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4"/>
          <w:lang w:eastAsia="ar-SA"/>
        </w:rPr>
      </w:pPr>
    </w:p>
    <w:p w:rsidR="004E2224" w:rsidRPr="004E2224" w:rsidRDefault="004E2224" w:rsidP="004E2224">
      <w:pPr>
        <w:pageBreakBefore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"/>
          <w:szCs w:val="2"/>
          <w:lang w:eastAsia="ar-SA"/>
        </w:rPr>
      </w:pPr>
    </w:p>
    <w:p w:rsidR="004E2224" w:rsidRPr="00102380" w:rsidRDefault="004E2224" w:rsidP="004E2224">
      <w:pPr>
        <w:keepNext/>
        <w:numPr>
          <w:ilvl w:val="0"/>
          <w:numId w:val="1"/>
        </w:numPr>
        <w:suppressAutoHyphen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r w:rsidRPr="001023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РЕКОМЕНДАЦИИ ПО ОРГАНИЗАЦИИ ДЕЯТЕЛЬНОСТИ </w:t>
      </w:r>
      <w:r w:rsidRPr="001023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 xml:space="preserve">ПО СОЗДАНИЮ УСЛОВИЙ ДЛЯ ДИСТАНЦИОННОГО ОБУЧЕНИЯ </w:t>
      </w:r>
      <w:r w:rsidRPr="001023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 xml:space="preserve">ДЕТЕЙ-ИНВАЛИДОВ, НУЖДАЮЩИХСЯ В ОБУЧЕНИИ НА ДОМУ, </w:t>
      </w:r>
      <w:r w:rsidRPr="0010238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>В СУБЪЕКТЕ РОССИЙСКОЙ ФЕДЕРАЦИИ</w:t>
      </w:r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1. Правовая основа организации дистанционного обучения</w:t>
      </w: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br/>
        <w:t>детей-инвалидов, нуждающихся в обучении на дому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Правовую основу организации дистанционного обучения детей-инвалидов, нуждающихся в обучении на дому (далее - дети-инвалиды),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составляют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прежде всего Закон Российской Федерации от 10 июля 1992 г. N 3266-1 "Об образовании", Федеральный закон от 24 ноября 1995 г. N 181-ФЗ "О социальной защите инвалидов в Российской Федерации" и Приказ Минобрнауки России от 6 мая 2005 г. N 137 "Об использовании дистанционных образовательных технологий"</w:t>
      </w:r>
      <w:r w:rsidRPr="001023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статьи 18 Федерального закона "О социальной защите инвалидов в Российской Федерации" детям-инвалидам, по состоянию здоровья временно или постоянно не имеющим возможности посещать образовательные учреждения,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воспитания и обучения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 организации дистанционного образования детей-инвалидов в конкретном субъекте Российской Федерации должны быть урегулированы законами и иными нормативными правовыми актами, принимаемыми органами государственной власти данного субъекта Российской Федерации в соответствии с их компетенцией.</w:t>
      </w:r>
      <w:proofErr w:type="gramEnd"/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2. Создание и организация деятельности центра</w:t>
      </w: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br/>
        <w:t>дистанционного образования детей-инвалидов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дистанционного образования детей-инвалидов (далее - Центр) создается (определяется) органом исполнительной власти субъекта Российской Федерации, осуществляющим управление в сфере образования.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Функции Центра могут быть возложены на уже существующее либо вновь созданное образовательное учреждение (организацию, имеющую лицензию на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ведения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деятельности).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уставе и локальных актах указанного учреждения должны быть закреплены соответствующие положения, касающиеся организации образовательного процесса с использованием дистанционных образовательных технологий, в том числе для детей-инвалидов.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необходимо обеспечить соблюдение требования пункта 5 Порядка использования дистанционных образовательных технологий, утвержденного Приказом Минобрнауки России от 6 мая 2005 г. N 137, согласно которому обязательным условием организации образовательного процесса с использованием дистанционных образовательных технологий является наличие у образовательного учреждения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образовательные программы с использованием дистанционных образовательных технологий.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Центр может быть создан на базе общеобразовательного учреждения, специального (коррекционного) образовательного учреждения для обучающихся, воспитанников с ограниченными возможностями здоровья, образовательного учреждения для детей, нуждающихся в психолого-педагогической и медико-социальной помощи, высшего или среднего специального учебного заведения или другого образовательного учреждения, в том числе учреждения, выполняющего функции регионального ресурсного центра, осуществляющего деятельность в области дистанционного обучения граждан.</w:t>
      </w:r>
      <w:proofErr w:type="gramEnd"/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может осуществлять свою деятельность через филиалы, созданные в установленном порядке. Количество центров (филиалов) определяется с учетом сложившихся социально-демографических, географических и других особенностей соответствующего субъекта Российской Федерации, но не может быть менее одного Центра в субъекте Российской Федерации.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направлениями деятельности Центра являются: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координации и организационно-методического обеспечения деятельности по организации дистанционного обучения детей-инвалидов в субъекте Российской Федерации;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доступа обучающихся и педагогических работников, непосредственно осуществляющих дистанционное обучение детей-инвалидов (далее - учителя),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образовательного процесса;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организация учебно-методической помощи обучающимся, учителям, родителям (законным представителям)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ведение учета детей-инвалидов (обучающихся с использованием дистанционных образовательных технологий и нуждающихся в организации дистанционного обучения);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мониторинга деятельности по организации дистанционного обучения детей-инвалидов в субъекте Российской Федерации.</w:t>
      </w:r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3. Организация образовательного процесса</w:t>
      </w:r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3.1. Обучающиеся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Целевую группу проекта составляют дети-инвалиды, обучающиеся на дому по образовательным программам начального общего, основного общего и среднего (полного)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категория обучающихся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включает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детей, нуждающихся в обучении по образовательной программе специального (коррекционного) 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др.).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начальной стадии реализации проекта представляется целесообразным обеспечить организацию дистанционного обучения детей с сохранным интеллектом, не имеющих сложных нарушений развития.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соответствующих организационных, учебно-методических, кадровых ресурсов возможна организация дистанционного обучения детей с умственной отсталостью, а также детей со сложным дефектом.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Комплектование классов (групп) для организации дистанционного обучения детей-инвалидов осуществляется с согласия родителей (законных представителей) детей при наличии рекомендаций, содержащихся в соответствующем заключении психолого-медико-педагогической комиссии или психолого-медико-педагогического консилиума образовательного учреждения, либо в индивидуальной программе реабилитации ребенка-</w:t>
      </w: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инвалида, разрабатываемой федеральным учреждением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медико-социальной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экспертизы (далее - рекомендации специалистов).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Дистанционное обучение детей-инвалидов рекомендуется осуществлять индивидуально или в малых группах (до 5 человек). При этом состав обучающихся в классах (группах) может варьироваться в зависимости от учебного предмета.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Общую численность детей-инвалидов, которым предполагается создать условия для дистанционного обучения на начальном этапе реализации проекта, в том числе с учетом распределения детей по классам (группам) в зависимости от уровня осваиваемой ими образовательной программы, а также по категориям нарушений развития (заболеваний), рекомендуется определять исходя из потенциальных (кадровых, технических, организационных и др.) возможностей региональной системы образования.</w:t>
      </w:r>
      <w:proofErr w:type="gramEnd"/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Создаваемая в субъекте Российской Федерации система дистанционного обучения детей-инвалидов также может быть использована для организации обучения на дому детей-инвалидов дошкольного возраста, получения детьми-инвалидами дополнительного образования, профессионального образования.</w:t>
      </w:r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3.2. Учителя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Дистанционное обучение детей-инвалидов должны осуществлять учителя, обладающие необходимыми знаниями в области особенностей психофизического развития различных категорий детей-инвалидов, а также в области методик и технологий организации образовательного процесса для таких детей в очной и дистанционной формах.</w:t>
      </w:r>
      <w:proofErr w:type="gramEnd"/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подготовки к осуществлению деятельности по обучению детей-инвалидов с использованием дистанционных образовательных технологий целесообразно обеспечить предварительное прохождение учителями курсов повышения квалификации (не менее 144 часов) по указанной тематике.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также организовать на системной основе консультативно-методическую поддержку учителей, осуществляющих дистанционное обучение детей-инвалидов.</w:t>
      </w:r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3.3. Модели организации дистанционного обучения</w:t>
      </w: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br/>
        <w:t>детей-инвалидов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Дистанционное обучение может осуществляться непосредственно Центром или его филиалом. В этом случае обучающиеся зачисляются в Центр (филиал) в порядке, установленном законодательством Российской Федерации в области образования. Обучение детей осуществляется учителями, состоящими в штате Центра (филиала) и работающими в Центре (филиале) по основному месту работы или по совместительству.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Возможна организация дистанционного обучения на базе образовательного учреждения по месту жительства обучающегося. Центр при этом обеспечивает методическое сопровождение деятельности образовательного учреждения по организации дистанционного обучения детей-инвалидов, включая предоставление доступа к образовательным ресурсам и организацию консультативно-методической помощи в дистанционном режиме.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и центров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оборудования), с предоставлением необходимых расходных материалов.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Следует организовать обучение детей-инвалидов, их родителей (законных представителей) и учителей пользованию комплектом оборудования в процессе дистанционного обучения, а также предоставить им возможность оперативного доступа к </w:t>
      </w: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консультативным услугам по различным вопросам, связанным с организационным и техническим обеспечением образовательного процесса.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должно быть обеспечено техническое обслуживание рабочих мест детей и учителей,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предусматривающее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оперативное устранение неполадок в работе комплекта оборудования, а при необходимости - замену неисправного комплекта оборудования или его составляющих в возможно короткие сроки, позволяющие избежать перерыва в организации образовательного процесса.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места учителей могут оснащаться комплектом оборудования и обеспечиваться доступом в Интернет как в Центре (образовательном учреждении), так и непосредственно по месту проживания учителя. Преимуществом последнего варианта является то, что организация и проведение занятий в дистанционной форме не требуют обязательного присутствия учителя в образовательном учреждении, соответственно учитель получает возможность более гибко и эффективно планировать и осуществлять учебный процесс.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представителями)). При этом обучающимся комплект оборудования предоставляется до завершения обучения в связи с получением среднего (полного) общего образования или по иным основаниям (органы государственной власти субъектов Российской Федерации могут </w:t>
      </w: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иные условия</w:t>
      </w:r>
      <w:proofErr w:type="gramEnd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передачи комплекта оборудования).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Субъекты Российской Федерации вправе самостоятельно выбирать модель организации дистанционного образования детей-инвалидов с учетом имеющихся ресурсов и региональных особенностей.</w:t>
      </w:r>
    </w:p>
    <w:p w:rsidR="004E2224" w:rsidRPr="00102380" w:rsidRDefault="004E2224" w:rsidP="004E2224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 xml:space="preserve">3.4. Формы обучения и объем учебной нагрузки </w:t>
      </w:r>
      <w:proofErr w:type="gramStart"/>
      <w:r w:rsidRPr="00102380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обучающихся</w:t>
      </w:r>
      <w:proofErr w:type="gramEnd"/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</w:r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органы государственной власти субъекта Российской Федерации, с учетом полномочий по установлению порядка воспитания и обучения детей-инвалидов на дому, предоставленных им статьей 18 Федерального закона "О социальной защите инвалидов в Российской Федерации",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развития ребенка.</w:t>
      </w:r>
      <w:proofErr w:type="gramEnd"/>
    </w:p>
    <w:p w:rsidR="004E2224" w:rsidRPr="00102380" w:rsidRDefault="004E2224" w:rsidP="004E222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рекомендуемого минимального объема учебной нагрузки детей-инвалидов могут рассматриваться нормы часов, содержащиеся в письме Министерства народного образования РСФСР от 14 ноября 1988 г. N 17-253-6 "Об индивидуальном обучении больных детей на дому"</w:t>
      </w:r>
      <w:r w:rsidRPr="001023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proofErr w:type="gramEnd"/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показывает, что обучение с использованием дистанционных образовательных технологий значительно расширяет возможности получения детьми-инвалидами образования, позволяет во многих случаях обеспечить освоение обучающимся основной общеобразовательной программы начального общего, основного общего и среднего (полного) общего образования в полном объеме.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государственным образовательным стандартам.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обучающегося с учителем (учителями).</w:t>
      </w:r>
      <w:proofErr w:type="gramEnd"/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Желательным является сочетание дистанционной формы обучения с посещением детей на дому учителем. 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целесообразно организовывать занятия в помещениях образовательного учреждения (индивидуально или в малых группах).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возможности следует также обеспечивать участие детей-инвалидов вместе с другими детьми в проведении воспитательных, культурно-развлекательных, спортивно-оздоровительных и иных досуговых мероприятий.</w:t>
      </w:r>
    </w:p>
    <w:p w:rsidR="004E2224" w:rsidRPr="00102380" w:rsidRDefault="004E2224" w:rsidP="004E22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238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индивидуально на основании рекомендаций специалистов.</w:t>
      </w:r>
      <w:proofErr w:type="gramEnd"/>
    </w:p>
    <w:p w:rsidR="004E2224" w:rsidRPr="00102380" w:rsidRDefault="004E2224" w:rsidP="004E2224">
      <w:pPr>
        <w:pageBreakBefore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6F6B28" w:rsidRPr="00102380" w:rsidRDefault="006F6B28">
      <w:pPr>
        <w:rPr>
          <w:rFonts w:ascii="Times New Roman" w:hAnsi="Times New Roman" w:cs="Times New Roman"/>
          <w:sz w:val="24"/>
          <w:szCs w:val="24"/>
        </w:rPr>
      </w:pPr>
    </w:p>
    <w:sectPr w:rsidR="006F6B28" w:rsidRPr="0010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B7" w:rsidRDefault="005D4EB7" w:rsidP="004E2224">
      <w:pPr>
        <w:spacing w:after="0" w:line="240" w:lineRule="auto"/>
      </w:pPr>
      <w:r>
        <w:separator/>
      </w:r>
    </w:p>
  </w:endnote>
  <w:endnote w:type="continuationSeparator" w:id="0">
    <w:p w:rsidR="005D4EB7" w:rsidRDefault="005D4EB7" w:rsidP="004E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B7" w:rsidRDefault="005D4EB7" w:rsidP="004E2224">
      <w:pPr>
        <w:spacing w:after="0" w:line="240" w:lineRule="auto"/>
      </w:pPr>
      <w:r>
        <w:separator/>
      </w:r>
    </w:p>
  </w:footnote>
  <w:footnote w:type="continuationSeparator" w:id="0">
    <w:p w:rsidR="005D4EB7" w:rsidRDefault="005D4EB7" w:rsidP="004E2224">
      <w:pPr>
        <w:spacing w:after="0" w:line="240" w:lineRule="auto"/>
      </w:pPr>
      <w:r>
        <w:continuationSeparator/>
      </w:r>
    </w:p>
  </w:footnote>
  <w:footnote w:id="1">
    <w:p w:rsidR="004E2224" w:rsidRDefault="004E2224" w:rsidP="004E2224">
      <w:pPr>
        <w:pStyle w:val="a3"/>
      </w:pPr>
      <w:r>
        <w:rPr>
          <w:rStyle w:val="a5"/>
        </w:rPr>
        <w:footnoteRef/>
      </w:r>
      <w:r>
        <w:tab/>
        <w:t xml:space="preserve"> Вестник образования. - 2005. - N 18. - С. 64.</w:t>
      </w:r>
    </w:p>
  </w:footnote>
  <w:footnote w:id="2">
    <w:p w:rsidR="004E2224" w:rsidRDefault="004E2224" w:rsidP="004E2224">
      <w:pPr>
        <w:pStyle w:val="a3"/>
      </w:pPr>
      <w:r>
        <w:rPr>
          <w:rStyle w:val="a5"/>
        </w:rPr>
        <w:footnoteRef/>
      </w:r>
      <w:r>
        <w:tab/>
        <w:t xml:space="preserve"> Информационный сборник Министерства народного образования РСФСР. - 1989. - N 1. - С. 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24"/>
    <w:rsid w:val="00102380"/>
    <w:rsid w:val="004E2224"/>
    <w:rsid w:val="005D4EB7"/>
    <w:rsid w:val="006F6B28"/>
    <w:rsid w:val="00A8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2224"/>
    <w:pPr>
      <w:suppressAutoHyphens/>
      <w:spacing w:after="0" w:line="240" w:lineRule="auto"/>
      <w:ind w:firstLine="425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E2224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Символ сноски"/>
    <w:basedOn w:val="a0"/>
    <w:rsid w:val="004E2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2224"/>
    <w:pPr>
      <w:suppressAutoHyphens/>
      <w:spacing w:after="0" w:line="240" w:lineRule="auto"/>
      <w:ind w:firstLine="425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E2224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Символ сноски"/>
    <w:basedOn w:val="a0"/>
    <w:rsid w:val="004E2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2384</Words>
  <Characters>13594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Елена</cp:lastModifiedBy>
  <cp:revision>2</cp:revision>
  <dcterms:created xsi:type="dcterms:W3CDTF">2014-10-14T20:45:00Z</dcterms:created>
  <dcterms:modified xsi:type="dcterms:W3CDTF">2014-11-03T05:39:00Z</dcterms:modified>
</cp:coreProperties>
</file>