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3A" w:rsidRPr="00BF5CA0" w:rsidRDefault="00457F3A" w:rsidP="00BF5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A0">
        <w:rPr>
          <w:rFonts w:ascii="Times New Roman" w:hAnsi="Times New Roman" w:cs="Times New Roman"/>
          <w:b/>
          <w:sz w:val="24"/>
          <w:szCs w:val="24"/>
        </w:rPr>
        <w:t>ГОСУДАРСТВЕННЫЙ СТАНДАРТ РОССИЙСКОЙ ФЕДЕРАЦИИ</w:t>
      </w:r>
    </w:p>
    <w:p w:rsidR="00457F3A" w:rsidRPr="00BF5CA0" w:rsidRDefault="00457F3A" w:rsidP="00BF5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3A" w:rsidRPr="00BF5CA0" w:rsidRDefault="00457F3A" w:rsidP="00BF5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3A" w:rsidRPr="00BF5CA0" w:rsidRDefault="00457F3A" w:rsidP="00BF5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A0">
        <w:rPr>
          <w:rFonts w:ascii="Times New Roman" w:hAnsi="Times New Roman" w:cs="Times New Roman"/>
          <w:b/>
          <w:sz w:val="24"/>
          <w:szCs w:val="24"/>
        </w:rPr>
        <w:t>Безопасность в чрезвычайных ситуациях</w:t>
      </w:r>
    </w:p>
    <w:p w:rsidR="00457F3A" w:rsidRPr="00BF5CA0" w:rsidRDefault="00457F3A" w:rsidP="00BF5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3A" w:rsidRPr="00BF5CA0" w:rsidRDefault="00457F3A" w:rsidP="00BF5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A0">
        <w:rPr>
          <w:rFonts w:ascii="Times New Roman" w:hAnsi="Times New Roman" w:cs="Times New Roman"/>
          <w:b/>
          <w:sz w:val="24"/>
          <w:szCs w:val="24"/>
        </w:rPr>
        <w:t>ТЕХНОГЕННЫЕ ЧРЕЗВЫЧАЙНЫЕ СИТУАЦИИ</w:t>
      </w:r>
    </w:p>
    <w:p w:rsidR="00457F3A" w:rsidRPr="00BF5CA0" w:rsidRDefault="00457F3A" w:rsidP="00BF5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3A" w:rsidRPr="00BF5CA0" w:rsidRDefault="00457F3A" w:rsidP="00BF5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A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5CA0">
        <w:rPr>
          <w:rFonts w:ascii="Times New Roman" w:hAnsi="Times New Roman" w:cs="Times New Roman"/>
          <w:b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Дата введения 1996-01-01 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57F3A" w:rsidRPr="00BF5CA0" w:rsidRDefault="00457F3A" w:rsidP="00BF5C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Предисловие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BF5CA0">
        <w:rPr>
          <w:rFonts w:ascii="Times New Roman" w:hAnsi="Times New Roman" w:cs="Times New Roman"/>
          <w:sz w:val="24"/>
          <w:szCs w:val="24"/>
        </w:rPr>
        <w:t xml:space="preserve"> Всероссийским научно-исследовательским институтом по проблемам гражданской обороны и чрезвычайных ситуаций (ВНИИ ГОЧС)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CA0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BF5CA0">
        <w:rPr>
          <w:rFonts w:ascii="Times New Roman" w:hAnsi="Times New Roman" w:cs="Times New Roman"/>
          <w:sz w:val="24"/>
          <w:szCs w:val="24"/>
        </w:rPr>
        <w:t xml:space="preserve"> Техническим комитетом по  стандартизации ТК 71 "Гражданская оборона, предупреждение и ликвидация чрезвычайных ситуаций"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2 ПРИНЯТ И ВВЕДЕН В ДЕЙСТВИЕ Постановлением Госстандарта России от 26 декабря 1994 г. № 362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 ВВЕДЕН ВПЕРВЫЕ 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BF5CA0" w:rsidRDefault="00BF5CA0" w:rsidP="00BF5C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CA0" w:rsidRDefault="00BF5CA0" w:rsidP="00BF5C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CA0" w:rsidRDefault="00BF5CA0" w:rsidP="00BF5C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CA0" w:rsidRDefault="00BF5CA0" w:rsidP="00BF5C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CA0" w:rsidRDefault="00BF5CA0" w:rsidP="00BF5C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3A" w:rsidRPr="00BF5CA0" w:rsidRDefault="00457F3A" w:rsidP="00BF5C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Установленные в стандарте термины расположены в систематизированном порядке, отражающем систему понятий данной области знания.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Для каждого понятия установлен стандартизованный термин. 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Термины и определения понятий, необходимые для понимания текста стандарта, приведены в приложении А.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1 ОБЛАСТЬ ПРИМЕНЕНИЯ 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Настоящий стандарт устанавливает термины и определения основных понятий в области безопасности в техногенных чрезвычайных ситуациях.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Термины, установленные настоящим стандартом, обязательны для применения во всех видах документации и литературы по безопасности в чрезвычайных ситуациях.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2 НОРМАТИВНЫЕ ССЫЛКИ 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ГОСТ 12.1.033-81 ССБТ. Пожарная безопасность. Термины и определения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ГОСТ 22.0.02-94 Безопасность в чрезвычайных ситуациях. Термины и определения основных понятий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ГОСТ 26883-86 Внешние воздействующие факторы. Термины и определения     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lastRenderedPageBreak/>
        <w:t xml:space="preserve">3 ТЕХНОГЕННЫЕ ЧРЕЗВЫЧАЙНЫЕ СИТУАЦИИ 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3.1 Общие понятия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3.1.1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техногенная чрезвычайная ситуация;</w:t>
      </w:r>
      <w:r w:rsidRPr="00BF5CA0">
        <w:rPr>
          <w:rFonts w:ascii="Times New Roman" w:hAnsi="Times New Roman" w:cs="Times New Roman"/>
          <w:sz w:val="24"/>
          <w:szCs w:val="24"/>
        </w:rPr>
        <w:t xml:space="preserve"> техногенная ЧС: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Примечание - Различают техногенные чрезвычайные ситуации по месту их возникновения и по характеру основных поражающих факторов источника чрезвычайной ситуации.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3.1.2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источник техногенной чрезвычайной ситуации;</w:t>
      </w:r>
      <w:r w:rsidRPr="00BF5CA0">
        <w:rPr>
          <w:rFonts w:ascii="Times New Roman" w:hAnsi="Times New Roman" w:cs="Times New Roman"/>
          <w:sz w:val="24"/>
          <w:szCs w:val="24"/>
        </w:rPr>
        <w:t xml:space="preserve"> источник техногенной ЧС: Опасное техногенное происшествие, в результате которого на объекте, определенной территории или акватории произошла техногенная чрезвычайная ситуация.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Примечание - К опасным техногенным происшествиям относят аварии на промышленных объектах или на транспорте, пожары, взрывы или высвобождение различных видов энергии.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3.1.3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авария: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Примечание  - Крупная авария, как 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BF5CA0">
        <w:rPr>
          <w:rFonts w:ascii="Times New Roman" w:hAnsi="Times New Roman" w:cs="Times New Roman"/>
          <w:sz w:val="24"/>
          <w:szCs w:val="24"/>
        </w:rPr>
        <w:t xml:space="preserve"> с человеческими жертвами, является катастрофой.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3.1.4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техногенная опасность: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Состояние, внутренне присущее технической системе, промышленному или транспортному объекту, реализуемое в виде поражающих воздействий источника техногенной чрезвычайной ситуации на человека и окружающую среду при его возникновении, либо в виде прямого или косвенного ущерба для человека и окружающей среды в процессе нормальной эксплуатации этих объектов.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3.1.5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поражающий фактор источника техногенной чрезвычайной ситуации;</w:t>
      </w:r>
      <w:r w:rsidRPr="00BF5CA0">
        <w:rPr>
          <w:rFonts w:ascii="Times New Roman" w:hAnsi="Times New Roman" w:cs="Times New Roman"/>
          <w:sz w:val="24"/>
          <w:szCs w:val="24"/>
        </w:rPr>
        <w:t xml:space="preserve"> поражающий фактор источника техногенной ЧС: Составляющая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3.1.6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поражающее воздействие источника техногенной чрезвычайной ситуации;</w:t>
      </w:r>
      <w:r w:rsidRPr="00BF5CA0">
        <w:rPr>
          <w:rFonts w:ascii="Times New Roman" w:hAnsi="Times New Roman" w:cs="Times New Roman"/>
          <w:sz w:val="24"/>
          <w:szCs w:val="24"/>
        </w:rPr>
        <w:t xml:space="preserve"> поражающее воздействие источника техногенной ЧС: Негативное влияние одного или совокупности поражающих факторов источника техногенной чрезвычайной ситуации на жизнь и здоровье людей, на сельскохозяйственных животных и растения, объекты народного хозяйства и окружающую природную среду.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3.1.7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потенциально опасный объект:</w:t>
      </w:r>
      <w:r w:rsidRPr="00BF5CA0">
        <w:rPr>
          <w:rFonts w:ascii="Times New Roman" w:hAnsi="Times New Roman" w:cs="Times New Roman"/>
          <w:sz w:val="24"/>
          <w:szCs w:val="24"/>
        </w:rPr>
        <w:t xml:space="preserve"> - по ГОСТ 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5CA0">
        <w:rPr>
          <w:rFonts w:ascii="Times New Roman" w:hAnsi="Times New Roman" w:cs="Times New Roman"/>
          <w:sz w:val="24"/>
          <w:szCs w:val="24"/>
        </w:rPr>
        <w:t xml:space="preserve"> 22.0.02.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3.1.8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потенциально опасное вещество;</w:t>
      </w:r>
      <w:r w:rsidRPr="00BF5CA0">
        <w:rPr>
          <w:rFonts w:ascii="Times New Roman" w:hAnsi="Times New Roman" w:cs="Times New Roman"/>
          <w:sz w:val="24"/>
          <w:szCs w:val="24"/>
        </w:rPr>
        <w:t xml:space="preserve"> опасное вещество: Вещество, которое вследствие своих физических, химических, биологических или токсикологических свой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F5CA0">
        <w:rPr>
          <w:rFonts w:ascii="Times New Roman" w:hAnsi="Times New Roman" w:cs="Times New Roman"/>
          <w:sz w:val="24"/>
          <w:szCs w:val="24"/>
        </w:rPr>
        <w:t>едопределяет собой опасность для жизни и здоровья людей, для сельскохозяйственных животных и растений.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3.1.9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предельно допустимая концентрация опасного вещества;</w:t>
      </w:r>
      <w:r w:rsidRPr="00BF5CA0">
        <w:rPr>
          <w:rFonts w:ascii="Times New Roman" w:hAnsi="Times New Roman" w:cs="Times New Roman"/>
          <w:sz w:val="24"/>
          <w:szCs w:val="24"/>
        </w:rPr>
        <w:t xml:space="preserve"> ПДК: Максимальное количество опасных веществ в почве, воздушной или водной среде, продовольствии, пищевом сырье и кормах, измеряемое в единице объема или массы, которое при постоянном контакте с человеком или при воздействии на него за определенный промежуток времени практически не влияет на здоровье людей и не вызывает неблагоприятных последствий.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3.1.10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зона заражения: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Территория или акватория, в пределах которой распространены или куда привнесены опасные химические и биологические вещества в количествах, создающих опасность для людей, сельскохозяйственных животных и растений в течение определенного времени.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Примечание - Выделяют зоны химического и биологического заражения.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3.2 Промышленные аварии и катастрофы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lastRenderedPageBreak/>
        <w:t xml:space="preserve">3.2.1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промышленная авария: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Авария на промышленном объекте, в технической системе или на промышленной установке.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3.2.2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проектная промышленная авария: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Промышленная авария, для которой проектом определены исходные и конечные состояния и предусмотрены системы безопасности, обеспечивающие ограничение последствий аварии установленными пределами.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3.2.3 </w:t>
      </w:r>
      <w:proofErr w:type="spellStart"/>
      <w:r w:rsidRPr="00BF5CA0">
        <w:rPr>
          <w:rFonts w:ascii="Times New Roman" w:hAnsi="Times New Roman" w:cs="Times New Roman"/>
          <w:b/>
          <w:bCs/>
          <w:sz w:val="24"/>
          <w:szCs w:val="24"/>
        </w:rPr>
        <w:t>запроектная</w:t>
      </w:r>
      <w:proofErr w:type="spellEnd"/>
      <w:r w:rsidRPr="00BF5CA0">
        <w:rPr>
          <w:rFonts w:ascii="Times New Roman" w:hAnsi="Times New Roman" w:cs="Times New Roman"/>
          <w:b/>
          <w:bCs/>
          <w:sz w:val="24"/>
          <w:szCs w:val="24"/>
        </w:rPr>
        <w:t xml:space="preserve"> промышленная авария: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Промышленная авария, вызываемая не учитываемыми для проектных аварий исходными состояниями и сопровождающаяся дополнительными по сравнению с проектными авариями отказами систем безопасности и реализациями ошибочных решений персонала, приведшим к тяжелым последствиям.</w:t>
      </w:r>
      <w:proofErr w:type="gramEnd"/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3.2.4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промышленная катастрофа: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Крупная промышленная авария, повлекшая за собой человеческие жертвы, ущерб здоровью людей либо  разрушения и уничтожение объектов, материальных ценностей в значительных размерах, а также приведшая к серьезному ущербу окружающей природной среде.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3.2.5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промышленная безопасность в чрезвычайных ситуациях;</w:t>
      </w:r>
      <w:r w:rsidRPr="00BF5CA0">
        <w:rPr>
          <w:rFonts w:ascii="Times New Roman" w:hAnsi="Times New Roman" w:cs="Times New Roman"/>
          <w:sz w:val="24"/>
          <w:szCs w:val="24"/>
        </w:rPr>
        <w:t xml:space="preserve"> промышленная безопасность в ЧС: Состояние защищенности населения, производственного персонала, объектов народного хозяйства и окружающей природной среды от опасностей, возникающих при промышленных авариях и катастрофах в зонах чрезвычайной ситуации.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3.2.6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обеспечение промышленной безопасности  в чрезвычайных ситуациях;</w:t>
      </w:r>
      <w:r w:rsidRPr="00BF5CA0">
        <w:rPr>
          <w:rFonts w:ascii="Times New Roman" w:hAnsi="Times New Roman" w:cs="Times New Roman"/>
          <w:sz w:val="24"/>
          <w:szCs w:val="24"/>
        </w:rPr>
        <w:t xml:space="preserve"> обеспечение промышленной безопасности в ЧС: Принятие и соблюдение правовых норм, выполнение </w:t>
      </w:r>
      <w:proofErr w:type="spellStart"/>
      <w:r w:rsidRPr="00BF5CA0">
        <w:rPr>
          <w:rFonts w:ascii="Times New Roman" w:hAnsi="Times New Roman" w:cs="Times New Roman"/>
          <w:sz w:val="24"/>
          <w:szCs w:val="24"/>
        </w:rPr>
        <w:t>экологозащитных</w:t>
      </w:r>
      <w:proofErr w:type="spellEnd"/>
      <w:r w:rsidRPr="00BF5CA0">
        <w:rPr>
          <w:rFonts w:ascii="Times New Roman" w:hAnsi="Times New Roman" w:cs="Times New Roman"/>
          <w:sz w:val="24"/>
          <w:szCs w:val="24"/>
        </w:rPr>
        <w:t>, отраслевых или ведомственных требований и правил, а также проведение комплекса организационных, технологических и инженерно-технических мероприятий, направленных на предотвращение промышленных аварий и катастроф в зонах чрезвычайной ситуации.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3.2.7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радиационная авария: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Авария на радиационно-опасном объекте, приводящая к выходу или выбросу радиоактивных веществ и (или) ионизирующих излучений за предусмотренные проектом для нормальной эксплуатации данного объекта границы в количествах, превышающих установленные пределы безопасности его эксплуатации.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lastRenderedPageBreak/>
        <w:t xml:space="preserve">3.2.8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радиоактивное загрязнение: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Загрязнение поверхности Земли, атмосферы, воды либо продовольствия, пищевого сырья, кормов и различных предметов радиоактивными веществами в количествах, превышающих уровень, установленный нормами радиационной безопасности и правилами работы с радиоактивными веществами.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3.2.9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радиационно-опасный объект: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Объект, на котором хранят, перерабатывают, используют или транспортируют радиоактивные вещества, при аварии на котором или его разрушении может произойти облучение ионизирующим излучением или радиоактивное загрязнение людей, сельскохозяйственных животных и растений, объектов народного хозяйства, а также окружающей природной среды.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3.2.10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зона радиоактивного загрязнения: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Территория или акватория, в пределах которой имеется радиоактивное загрязнение.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Примечание - В зависимости от степени радиоактивного загрязнения различают зоны умеренного, сильного, опасного и чрезвычайно опасного загрязнения.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3.2.11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режим радиационной защиты: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Порядок действия населения и применения средств и способов защиты в зоне радиоактивного загрязнения с целью возможного уменьшения воздействия ионизирующего излучения на людей.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3.2.12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радиационный контроль:</w:t>
      </w:r>
      <w:r w:rsidRPr="00BF5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CA0">
        <w:rPr>
          <w:rFonts w:ascii="Times New Roman" w:hAnsi="Times New Roman" w:cs="Times New Roman"/>
          <w:sz w:val="24"/>
          <w:szCs w:val="24"/>
        </w:rPr>
        <w:t xml:space="preserve"> соблюдением норм радиационной безопасности и основных санитарных правил работы с радиоактивными веществами и иными источниками ионизирующего излучения, а также получение информации об уровнях облучения людей и о радиационной обстановке на объекте и в окружающей среде.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Примечание -  Выделяют дозиметрический и радиометрический контроль.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3.2.13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химическая авария: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Авария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lastRenderedPageBreak/>
        <w:t xml:space="preserve">3.2.14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химическое заражение: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Распространение опасных химических веществ в окружающей природной среде в концентрациях или количествах, создающих угрозу для людей, сельскохозяйственных животных и растений в течение определенного времени.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3.2.15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опасное химическое вещество: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Химическое вещество, прямое или опосредованное, воздействие которого на человека может вызвать острые и хронические заболевания людей или их гибель.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3.2.16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выброс опасного химического вещества: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Выход при разгерметизации за короткий промежуток времени из технологических установок, емкостей для хранения или транспортирования опасного химического вещества или продукта в количестве, 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BF5CA0">
        <w:rPr>
          <w:rFonts w:ascii="Times New Roman" w:hAnsi="Times New Roman" w:cs="Times New Roman"/>
          <w:sz w:val="24"/>
          <w:szCs w:val="24"/>
        </w:rPr>
        <w:t xml:space="preserve"> вызвать химическую аварию.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3.2.17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пролив опасных химических веществ: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Вытекание при разгерметизации из технологических установок, емкостей для хранения или транспортирования опасного химического вещества или продукта в количестве, 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BF5CA0">
        <w:rPr>
          <w:rFonts w:ascii="Times New Roman" w:hAnsi="Times New Roman" w:cs="Times New Roman"/>
          <w:sz w:val="24"/>
          <w:szCs w:val="24"/>
        </w:rPr>
        <w:t xml:space="preserve"> вызвать химическую аварию.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3.2.18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химически опасный объект:</w:t>
      </w:r>
      <w:r w:rsidRPr="00BF5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Объект, на котором хранят, перерабатывают, используют или транспортируют опасные химические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природной среды.</w:t>
      </w:r>
      <w:proofErr w:type="gramEnd"/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3.2.19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зона химического заражения: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Территория или акватория, в пределах которой распространены или куда привнесены опасные химические вещества в концентрациях или количествах, создающих опасность для жизни и здоровья людей, для сельскохозяйственных животных и растений в течение определенного времени.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3.2.20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биологическая авария: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Авария,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lastRenderedPageBreak/>
        <w:t xml:space="preserve">3.2.21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опасное биологическое вещество: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Биологическое вещество природного или искусственного происхождения, неблагоприятно воздействующее на людей, сельскохозяйственных животных и растения в случае </w:t>
      </w:r>
      <w:proofErr w:type="spellStart"/>
      <w:r w:rsidRPr="00BF5CA0">
        <w:rPr>
          <w:rFonts w:ascii="Times New Roman" w:hAnsi="Times New Roman" w:cs="Times New Roman"/>
          <w:sz w:val="24"/>
          <w:szCs w:val="24"/>
        </w:rPr>
        <w:t>соприкасания</w:t>
      </w:r>
      <w:proofErr w:type="spellEnd"/>
      <w:r w:rsidRPr="00BF5CA0">
        <w:rPr>
          <w:rFonts w:ascii="Times New Roman" w:hAnsi="Times New Roman" w:cs="Times New Roman"/>
          <w:sz w:val="24"/>
          <w:szCs w:val="24"/>
        </w:rPr>
        <w:t xml:space="preserve"> с ними, а также на окружающую природную среду.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3.2.22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зона биологического заражения: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Территория или акватория, в пределах которой распространены или куда привнесены опасные биологические вещества, биологические средства поражения людей и животных или патогенные микроорганизмы, создающие опасность для жизни и здоровья людей, для сельскохозяйственных животных и растений, а также для окружающей природной среды.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3.2.23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гидродинамическая авария: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Авария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3.3 Пожары и взрывы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3.3.1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Состояние защищенности населения, объектов народного хозяйства и иного назначения, а также окружающей природной среды от опасных факторов и воздействий пожара.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3.3.2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обеспечение пожарной безопасности: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Принятие и соблюдение нормативных правовых актов, правил и требований пожарной безопасности, а также проведение противопожарных мероприятий.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3.3.3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пожар:</w:t>
      </w:r>
      <w:r w:rsidRPr="00BF5CA0">
        <w:rPr>
          <w:rFonts w:ascii="Times New Roman" w:hAnsi="Times New Roman" w:cs="Times New Roman"/>
          <w:sz w:val="24"/>
          <w:szCs w:val="24"/>
        </w:rPr>
        <w:t xml:space="preserve"> - по ГОСТ 12.1.033.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3.3.4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 объекта:</w:t>
      </w:r>
      <w:r w:rsidRPr="00BF5CA0">
        <w:rPr>
          <w:rFonts w:ascii="Times New Roman" w:hAnsi="Times New Roman" w:cs="Times New Roman"/>
          <w:sz w:val="24"/>
          <w:szCs w:val="24"/>
        </w:rPr>
        <w:t xml:space="preserve"> -  по ГОСТ 12.1.033.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3.3.5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пожарная опасность:</w:t>
      </w:r>
      <w:r w:rsidRPr="00BF5CA0">
        <w:rPr>
          <w:rFonts w:ascii="Times New Roman" w:hAnsi="Times New Roman" w:cs="Times New Roman"/>
          <w:sz w:val="24"/>
          <w:szCs w:val="24"/>
        </w:rPr>
        <w:t xml:space="preserve"> - по ГОСТ 12.1.033.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3.3.6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требование пожарной безопасности: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Специальное условие или правило организационного и (или) технического характера, установленное в целях обеспечения пожарной безопасности специально уполномоченным государственным органом </w:t>
      </w:r>
      <w:r w:rsidRPr="00BF5CA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действующем законодательстве или нормативно-технических документах.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3.3.7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противопожарное мероприятие: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Мероприятие организационного и (или) технического характера, направленное на соблюдение противопожарного режима, создание условий для заблаговременного предотвращения и (или) быстрого тушения пожара.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3.3.8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противопожарный режим:</w:t>
      </w:r>
      <w:r w:rsidRPr="00BF5CA0">
        <w:rPr>
          <w:rFonts w:ascii="Times New Roman" w:hAnsi="Times New Roman" w:cs="Times New Roman"/>
          <w:sz w:val="24"/>
          <w:szCs w:val="24"/>
        </w:rPr>
        <w:t xml:space="preserve"> - по ГОСТ 12.1.033.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3.3.9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пожарная охрана: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Основная часть системы пожарной безопасности, объединяющая органы управления, силы и средства, создаваемые в установленном порядке в целях защиты жизни и здоровья людей, объектов народного хозяйства и окружающей природной среды от чрезвычайных ситуаций, вызванных пожарами.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3.3.10 </w:t>
      </w:r>
      <w:proofErr w:type="spellStart"/>
      <w:r w:rsidRPr="00BF5CA0">
        <w:rPr>
          <w:rFonts w:ascii="Times New Roman" w:hAnsi="Times New Roman" w:cs="Times New Roman"/>
          <w:b/>
          <w:bCs/>
          <w:sz w:val="24"/>
          <w:szCs w:val="24"/>
        </w:rPr>
        <w:t>пожаровзрывоопасный</w:t>
      </w:r>
      <w:proofErr w:type="spellEnd"/>
      <w:r w:rsidRPr="00BF5CA0">
        <w:rPr>
          <w:rFonts w:ascii="Times New Roman" w:hAnsi="Times New Roman" w:cs="Times New Roman"/>
          <w:b/>
          <w:bCs/>
          <w:sz w:val="24"/>
          <w:szCs w:val="24"/>
        </w:rPr>
        <w:t xml:space="preserve"> объект: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Объект, на котором производят, используют, перерабатывают, хранят или транспортируют легковоспламеняющиеся и </w:t>
      </w:r>
      <w:proofErr w:type="spellStart"/>
      <w:r w:rsidRPr="00BF5CA0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BF5CA0">
        <w:rPr>
          <w:rFonts w:ascii="Times New Roman" w:hAnsi="Times New Roman" w:cs="Times New Roman"/>
          <w:sz w:val="24"/>
          <w:szCs w:val="24"/>
        </w:rPr>
        <w:t xml:space="preserve"> вещества, создающие реальную угрозу возникновения техногенной чрезвычайной ситуации.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3.3.11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взрыв: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Быстропротекающий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3.3.12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взрывоопасное вещество: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Вещество, которое может взрываться при воздействии пламени или проявлять чувствительность к сотрясениям или трениям большую, чем </w:t>
      </w:r>
      <w:proofErr w:type="spellStart"/>
      <w:r w:rsidRPr="00BF5CA0">
        <w:rPr>
          <w:rFonts w:ascii="Times New Roman" w:hAnsi="Times New Roman" w:cs="Times New Roman"/>
          <w:sz w:val="24"/>
          <w:szCs w:val="24"/>
        </w:rPr>
        <w:t>динитробензол</w:t>
      </w:r>
      <w:proofErr w:type="spellEnd"/>
      <w:r w:rsidRPr="00BF5CA0">
        <w:rPr>
          <w:rFonts w:ascii="Times New Roman" w:hAnsi="Times New Roman" w:cs="Times New Roman"/>
          <w:sz w:val="24"/>
          <w:szCs w:val="24"/>
        </w:rPr>
        <w:t>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3.3.13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ударная волна:</w:t>
      </w:r>
      <w:r w:rsidRPr="00BF5CA0">
        <w:rPr>
          <w:rFonts w:ascii="Times New Roman" w:hAnsi="Times New Roman" w:cs="Times New Roman"/>
          <w:sz w:val="24"/>
          <w:szCs w:val="24"/>
        </w:rPr>
        <w:t xml:space="preserve"> - по ГОСТ 26883.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3.3.14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фронт ударной волны: -</w:t>
      </w:r>
      <w:r w:rsidRPr="00BF5CA0">
        <w:rPr>
          <w:rFonts w:ascii="Times New Roman" w:hAnsi="Times New Roman" w:cs="Times New Roman"/>
          <w:sz w:val="24"/>
          <w:szCs w:val="24"/>
        </w:rPr>
        <w:t>  по ГОСТ 26883.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lastRenderedPageBreak/>
        <w:t xml:space="preserve">3.3.15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избыточное давление во фронте ударной волны: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Разность между максимальным давлением во фронте ударной волны и нормальным атмосферным давлением перед этим фронтом.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3.4 Опасные происшествия на транспорте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3.4.1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транспортная авария: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Примечание  - Транспортные аварии разделяют по видам транспорта, на котором они произошли и (или) по поражающим факторам опасных грузов.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3.4.2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опасный груз: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Опасное вещество, материал, изделие и отходы производства, которые вследствие их специфических свой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F5CA0">
        <w:rPr>
          <w:rFonts w:ascii="Times New Roman" w:hAnsi="Times New Roman" w:cs="Times New Roman"/>
          <w:sz w:val="24"/>
          <w:szCs w:val="24"/>
        </w:rPr>
        <w:t>и транспортировании или перегрузке могут создать угрозу жизни и здоровью людей, вызвать загрязнение окружающей природной среды, повреждение и уничтожение транспортных сооружений, средств и иного имущества.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3.4.3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крушение поезда:</w:t>
      </w:r>
      <w:r w:rsidRPr="00BF5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Столкновение пассажирского или грузового поезда с другим поездом или подвижным составом, сход подвижного состава в поезде на перегонах и станциях, в результате которого погибли и (или) ранены люди, разбиты локомотив или вагоны до степени исключения из инвентаря, либо полный перерыв движения на данном участке превышает нормативное время для ликвидации последствий столкновения или схода подвижного состава.</w:t>
      </w:r>
      <w:proofErr w:type="gramEnd"/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3.4.4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железнодорожная авария: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Авария на железной дороге, повлекшая за собой повреждение одной или нескольких единиц подвижного состава железных дорог до степени капитального ремонта и (или) гибель одного или нескольких человек, причинение пострадавшим телесных повреждений различной тяжести либо полный перерыв движения на аварийном участке, превышающий нормативное время.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3.4.5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безопасность дорожного движения: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Состояние процесса дорожного движения, отражающее степень защищенности его участников и общества от дорожно-транспортных происшествий и их последствий.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3.4.6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дорожно-транспортное происшествие;</w:t>
      </w:r>
      <w:r w:rsidRPr="00BF5CA0">
        <w:rPr>
          <w:rFonts w:ascii="Times New Roman" w:hAnsi="Times New Roman" w:cs="Times New Roman"/>
          <w:sz w:val="24"/>
          <w:szCs w:val="24"/>
        </w:rPr>
        <w:t xml:space="preserve"> ДТП: Транспортная авария, возникшая в процессе дорожного движения с участием транспортного средства и повлекшая за собой гибель людей и (или) причинение им тяжелых телесных повреждений, повреждения транспортных средств, дорог, сооружений, грузов или иной материальный ущерб.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3.4.7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авария на магистральном трубопроводе;</w:t>
      </w:r>
      <w:r w:rsidRPr="00BF5CA0">
        <w:rPr>
          <w:rFonts w:ascii="Times New Roman" w:hAnsi="Times New Roman" w:cs="Times New Roman"/>
          <w:sz w:val="24"/>
          <w:szCs w:val="24"/>
        </w:rPr>
        <w:t xml:space="preserve"> авария на трубопроводе: Авария на трассе трубопровода, связанная с выбросом и </w:t>
      </w:r>
      <w:proofErr w:type="spellStart"/>
      <w:r w:rsidRPr="00BF5CA0">
        <w:rPr>
          <w:rFonts w:ascii="Times New Roman" w:hAnsi="Times New Roman" w:cs="Times New Roman"/>
          <w:sz w:val="24"/>
          <w:szCs w:val="24"/>
        </w:rPr>
        <w:t>выливом</w:t>
      </w:r>
      <w:proofErr w:type="spellEnd"/>
      <w:r w:rsidRPr="00BF5CA0">
        <w:rPr>
          <w:rFonts w:ascii="Times New Roman" w:hAnsi="Times New Roman" w:cs="Times New Roman"/>
          <w:sz w:val="24"/>
          <w:szCs w:val="24"/>
        </w:rPr>
        <w:t xml:space="preserve"> под давлением опасных химических или </w:t>
      </w:r>
      <w:proofErr w:type="spellStart"/>
      <w:r w:rsidRPr="00BF5CA0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BF5CA0">
        <w:rPr>
          <w:rFonts w:ascii="Times New Roman" w:hAnsi="Times New Roman" w:cs="Times New Roman"/>
          <w:sz w:val="24"/>
          <w:szCs w:val="24"/>
        </w:rPr>
        <w:t xml:space="preserve"> веществ, приводящая к возникновению техногенной чрезвычайной ситуации.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Примечание - В зависимости от вида транспортируемого продукта выделяют аварии на газопроводах, нефтепроводах и продуктопроводах.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3.4.8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авария на подземном сооружении: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Опасное происшествие на подземной шахте, горной выработке, подземном складе или хранилище, в транспортном тоннеле или рекреационной пещере, связанное  с внезапным полным или частичным разрушением сооружений, создающее угрозу жизни и здоровью находящихся в них людей и (или) приводящее к материальному ущербу.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3.4.9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авиационная катастрофа: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Опасное происшествие на воздушном судне, в полете или в процессе эвакуации, приведшее к гибели или пропаже без вести людей, причинению пострадавшим телесных повреждений, разрушению или повреждению судна и перевозимых на нем материальных ценностей.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4 Алфавитный указатель терминов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7371"/>
        <w:gridCol w:w="1149"/>
      </w:tblGrid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биологическая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3.2.20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гидродинамическая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3.2.23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авария железнодорожная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3.4.4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авария на магистральном трубопроводе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на подземном сооружении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авария на трубопроводе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авария промышленная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3.2.1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авария промышленная </w:t>
            </w:r>
            <w:proofErr w:type="spellStart"/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запроектная</w:t>
            </w:r>
            <w:proofErr w:type="spellEnd"/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авария  промышленная проектная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радиационная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авария транспортная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3.4.1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химическая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в чрезвычайных ситуациях промышленная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3.2.5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безопасность в ЧС промышленная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3.2.5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3.4.5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объекта пожарная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3.3.4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пожарная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3.3.1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вещество биологическое опасное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3.2.21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вещество взрывоопасное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3.3.12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вещество опасное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вещество потенциально опасное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3.1.8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вещество химическое опасное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3.2.15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взрыв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воздействие источника техногенной чрезвычайной ситуации поражающее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3.1.6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воздействие источника техногенной ЧС поражающее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3.1.6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волна ударная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3.3.13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выброс опасного химического вещества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3.2.16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груз опасный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3.4.2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давление во фронте ударной волны избыточное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3.3.15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3FDC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ДТП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3.4.6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загрязнение  радиоактивное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3.2.8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заражение химическое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3.2.14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биологического заражения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3.2.22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заражения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3.1.10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радиоактивного загрязнения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3.2.10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химического заражения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3.2.19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техногенной чрезвычайной ситуации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3.1.2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источник техногенной ЧС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3.1.2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катастрофа авиационная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катастрофа промышленная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3.2.4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радиационный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3.2.12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концентрация опасного вещества предельно допустимая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3.1.9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крушение поезда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3.4.3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противопожарное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3.3.7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3.3.2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промышленной безопасности в чрезвычайных ситуациях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3.2.6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обеспечение промышленной безопасности в ЧС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3.2.6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 </w:t>
            </w:r>
            <w:proofErr w:type="spellStart"/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пожаровзрывоопасный</w:t>
            </w:r>
            <w:proofErr w:type="spellEnd"/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3.3.10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потенциально опасный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3.1.7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радиационно опасный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3.2.9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 химически опасный 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3.2.18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опасность пожарная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3.3.5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опасность техногенная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3.1.4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пожарная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3.3.9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ПДК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3.1.9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3.3.3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происшествие дорожно-транспортное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пролив опасных химических веществ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3.2.17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противопожарный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3.3.8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радиационной защиты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3.2.11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 чрезвычайная техногенная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3.1.1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пожарной безопасности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3.3.6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 источника техногенной чрезвычайной ситуации поражающий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3.1.5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фактор источника техногенной ЧС поражающий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3.1.5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фронт ударной волны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3.3.14 </w:t>
            </w:r>
          </w:p>
        </w:tc>
      </w:tr>
      <w:tr w:rsidR="00457F3A" w:rsidRPr="00BF5CA0" w:rsidTr="00457F3A">
        <w:tc>
          <w:tcPr>
            <w:tcW w:w="73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>ЧС техногенная</w:t>
            </w:r>
          </w:p>
        </w:tc>
        <w:tc>
          <w:tcPr>
            <w:tcW w:w="114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F3A" w:rsidRPr="00BF5CA0" w:rsidRDefault="00457F3A" w:rsidP="00BF5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A0">
              <w:rPr>
                <w:rFonts w:ascii="Times New Roman" w:hAnsi="Times New Roman" w:cs="Times New Roman"/>
                <w:sz w:val="24"/>
                <w:szCs w:val="24"/>
              </w:rPr>
              <w:t xml:space="preserve">3.1.1 </w:t>
            </w:r>
          </w:p>
        </w:tc>
      </w:tr>
    </w:tbl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ПРИЛОЖЕНИЕ А 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(справочное)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ТЕРМИНЫ И ОПРЕДЕЛЕНИЯ ПОНЯТИЙ, 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CA0">
        <w:rPr>
          <w:rFonts w:ascii="Times New Roman" w:hAnsi="Times New Roman" w:cs="Times New Roman"/>
          <w:sz w:val="24"/>
          <w:szCs w:val="24"/>
        </w:rPr>
        <w:t xml:space="preserve">НЕОБХОДИМЫЕ ДЛЯ ПОНИМАНИЯ ТЕКСТА СТАНДАРТА </w:t>
      </w:r>
      <w:proofErr w:type="gramEnd"/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lastRenderedPageBreak/>
        <w:t xml:space="preserve">А.1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регистр потенциально опасных химических </w:t>
      </w:r>
      <w:proofErr w:type="gramStart"/>
      <w:r w:rsidRPr="00BF5CA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BF5CA0">
        <w:rPr>
          <w:rFonts w:ascii="Times New Roman" w:hAnsi="Times New Roman" w:cs="Times New Roman"/>
          <w:b/>
          <w:bCs/>
          <w:sz w:val="24"/>
          <w:szCs w:val="24"/>
        </w:rPr>
        <w:t xml:space="preserve"> биологических веществ:</w:t>
      </w:r>
      <w:r w:rsidRPr="00BF5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Государственный регистр, в котором производится обязательная запись или постановка на государственный учет по единой форме потенциально опасных химических и биологических веществ, а также содержится исчерпывающая информация об их номенклатуре, производстве, применении и токсичных свойствах, предназначенная для использования в целях защиты людей, сельскохозяйственных животных и растений, окружающей природной среды от поражающих факторов и воздействий этих веществ.</w:t>
      </w:r>
      <w:proofErr w:type="gramEnd"/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Примечание - Государственной регистрации не подлежат химические и биологические средства защиты растений, регуляторы роста сельскохозяйственных растений и лесных насаждений, а также фармацевтические препараты.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А.2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потенциально опасные химические и биологические вещества: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Химические и биологические вещества природного и искусственного происхождения, производимые на территории Российской Федерации и закупаемые за рубежом для использования в народном хозяйстве и быту, негативно воздействующие на жизнь и здоровье людей, сельскохозяйственных животных и растения, а также на окружающую природную среду, в </w:t>
      </w:r>
      <w:proofErr w:type="gramStart"/>
      <w:r w:rsidRPr="00BF5CA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F5CA0">
        <w:rPr>
          <w:rFonts w:ascii="Times New Roman" w:hAnsi="Times New Roman" w:cs="Times New Roman"/>
          <w:sz w:val="24"/>
          <w:szCs w:val="24"/>
        </w:rPr>
        <w:t xml:space="preserve"> с чем обязательно включаемые в федеративный регистр потенциально опасных химических и биологических веществ.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А.3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дозиметрический контроль: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Комплекс организационных и технических мероприятий по определению доз облучения людей с целью количественной оценки эффекта воздействия на них ионизирующих излучений.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А.4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радиометрический контроль: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Комплекс организационных и технических мероприятий по определению интенсивности ионизирующего излучения радиоактивных веществ, содержащихся в окружающей среде, или степени радиоактивного загрязнения людей, технически, сельскохозяйственных животных и растений, а также элементов окружающей природной среды.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 xml:space="preserve">А.5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дорожное движение:</w:t>
      </w:r>
      <w:r w:rsidRPr="00BF5CA0">
        <w:rPr>
          <w:rFonts w:ascii="Times New Roman" w:hAnsi="Times New Roman" w:cs="Times New Roman"/>
          <w:sz w:val="24"/>
          <w:szCs w:val="24"/>
        </w:rPr>
        <w:t xml:space="preserve"> Совокупность общественных отношений, возникающих в процессе реализации потребностей граждан и общества в передвижении и перевозке пассажиров и грузов с помощью транспортных средств или без таковых в пределах автомобильных дорог.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lastRenderedPageBreak/>
        <w:t xml:space="preserve">А.6 </w:t>
      </w:r>
      <w:r w:rsidRPr="00BF5CA0">
        <w:rPr>
          <w:rFonts w:ascii="Times New Roman" w:hAnsi="Times New Roman" w:cs="Times New Roman"/>
          <w:b/>
          <w:bCs/>
          <w:sz w:val="24"/>
          <w:szCs w:val="24"/>
        </w:rPr>
        <w:t>правило дорожного движения:</w:t>
      </w:r>
      <w:r w:rsidRPr="00BF5CA0">
        <w:rPr>
          <w:rFonts w:ascii="Times New Roman" w:hAnsi="Times New Roman" w:cs="Times New Roman"/>
          <w:sz w:val="24"/>
          <w:szCs w:val="24"/>
        </w:rPr>
        <w:t xml:space="preserve"> Нормативный документ, устанавливающий единый порядок дорожного движения на всей территории Российской Федерации.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 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ВВЕДЕНИЕ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1 ОБЛАСТЬ ПРИМЕНЕНИЯ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2 НОРМАТИВНЫЕ ССЫЛКИ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3 ТЕХНОГЕННЫЕ ЧРЕЗВЫЧАЙНЫЕ СИТУАЦИИ</w:t>
      </w:r>
    </w:p>
    <w:p w:rsidR="00457F3A" w:rsidRPr="00BF5CA0" w:rsidRDefault="00457F3A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CA0">
        <w:rPr>
          <w:rFonts w:ascii="Times New Roman" w:hAnsi="Times New Roman" w:cs="Times New Roman"/>
          <w:sz w:val="24"/>
          <w:szCs w:val="24"/>
        </w:rPr>
        <w:t>ПРИЛОЖЕНИЕ А (справочное). ТЕРМИНЫ И ОПРЕДЕЛЕНИЯ ПОНЯТИЙ, НЕОБХОДИМЫЕ ДЛЯ ПОНИМАНИЯ ТЕКСТА СТАНДАРТА</w:t>
      </w:r>
    </w:p>
    <w:p w:rsidR="00B84662" w:rsidRPr="00BF5CA0" w:rsidRDefault="00B84662" w:rsidP="00BF5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84662" w:rsidRPr="00BF5CA0" w:rsidSect="007A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3E4"/>
    <w:rsid w:val="00457F3A"/>
    <w:rsid w:val="007A3FDC"/>
    <w:rsid w:val="00B84662"/>
    <w:rsid w:val="00BF5CA0"/>
    <w:rsid w:val="00E9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3379</Words>
  <Characters>19266</Characters>
  <Application>Microsoft Office Word</Application>
  <DocSecurity>0</DocSecurity>
  <Lines>160</Lines>
  <Paragraphs>45</Paragraphs>
  <ScaleCrop>false</ScaleCrop>
  <Company/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2015-10-12T16:13:00Z</dcterms:created>
  <dcterms:modified xsi:type="dcterms:W3CDTF">2006-06-30T20:10:00Z</dcterms:modified>
</cp:coreProperties>
</file>